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49" w:rsidRDefault="00BF4449" w:rsidP="00BF4449">
      <w:pPr>
        <w:pStyle w:val="NoSpacing"/>
        <w:rPr>
          <w:rFonts w:ascii="Old English Text MT" w:hAnsi="Old English Text MT"/>
          <w:b/>
          <w:sz w:val="24"/>
          <w:szCs w:val="24"/>
        </w:rPr>
      </w:pPr>
      <w:r>
        <w:rPr>
          <w:rFonts w:ascii="Arial" w:hAnsi="Arial" w:cs="Arial"/>
          <w:b/>
          <w:noProof/>
          <w:sz w:val="24"/>
          <w:lang w:eastAsia="es-CO"/>
        </w:rPr>
        <w:drawing>
          <wp:anchor distT="0" distB="0" distL="114300" distR="114300" simplePos="0" relativeHeight="251658240" behindDoc="1" locked="0" layoutInCell="1" allowOverlap="1" wp14:anchorId="557AB251" wp14:editId="5F17A384">
            <wp:simplePos x="0" y="0"/>
            <wp:positionH relativeFrom="column">
              <wp:posOffset>25651</wp:posOffset>
            </wp:positionH>
            <wp:positionV relativeFrom="paragraph">
              <wp:posOffset>-633981</wp:posOffset>
            </wp:positionV>
            <wp:extent cx="1467293" cy="131641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armas de I.E. Mahatma Gandh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9352" cy="1318260"/>
                    </a:xfrm>
                    <a:prstGeom prst="rect">
                      <a:avLst/>
                    </a:prstGeom>
                  </pic:spPr>
                </pic:pic>
              </a:graphicData>
            </a:graphic>
            <wp14:sizeRelH relativeFrom="page">
              <wp14:pctWidth>0</wp14:pctWidth>
            </wp14:sizeRelH>
            <wp14:sizeRelV relativeFrom="page">
              <wp14:pctHeight>0</wp14:pctHeight>
            </wp14:sizeRelV>
          </wp:anchor>
        </w:drawing>
      </w:r>
    </w:p>
    <w:p w:rsidR="00BF4449" w:rsidRPr="00B13A37" w:rsidRDefault="00BF4449" w:rsidP="00BF4449">
      <w:pPr>
        <w:pStyle w:val="NoSpacing"/>
        <w:jc w:val="center"/>
        <w:rPr>
          <w:rFonts w:ascii="Arial" w:hAnsi="Arial" w:cs="Arial"/>
          <w:b/>
          <w:sz w:val="24"/>
        </w:rPr>
      </w:pPr>
      <w:r>
        <w:rPr>
          <w:rFonts w:ascii="Arial" w:hAnsi="Arial" w:cs="Arial"/>
          <w:b/>
          <w:sz w:val="24"/>
        </w:rPr>
        <w:t xml:space="preserve">COLEGIO </w:t>
      </w:r>
      <w:r>
        <w:rPr>
          <w:rFonts w:ascii="Arial" w:hAnsi="Arial" w:cs="Arial"/>
          <w:b/>
          <w:sz w:val="24"/>
        </w:rPr>
        <w:t>MAHATMA GANDHI</w:t>
      </w:r>
    </w:p>
    <w:p w:rsidR="00BF4449" w:rsidRDefault="00BF4449" w:rsidP="00BF4449">
      <w:pPr>
        <w:pStyle w:val="NoSpacing"/>
        <w:jc w:val="center"/>
        <w:rPr>
          <w:rFonts w:ascii="Arial" w:hAnsi="Arial" w:cs="Arial"/>
          <w:b/>
          <w:sz w:val="20"/>
          <w:szCs w:val="20"/>
        </w:rPr>
      </w:pPr>
      <w:r w:rsidRPr="000D3905">
        <w:rPr>
          <w:rFonts w:ascii="Arial" w:hAnsi="Arial" w:cs="Arial"/>
          <w:b/>
          <w:sz w:val="20"/>
          <w:szCs w:val="20"/>
        </w:rPr>
        <w:t>GIRARDOT-CUNDINAMARCA</w:t>
      </w:r>
    </w:p>
    <w:p w:rsidR="00BF4449" w:rsidRPr="00BF4449" w:rsidRDefault="00BF4449" w:rsidP="00BF4449">
      <w:pPr>
        <w:pStyle w:val="NoSpacing"/>
        <w:jc w:val="center"/>
        <w:rPr>
          <w:rFonts w:ascii="Arial" w:hAnsi="Arial" w:cs="Arial"/>
          <w:b/>
          <w:sz w:val="18"/>
          <w:szCs w:val="18"/>
        </w:rPr>
      </w:pPr>
      <w:r>
        <w:rPr>
          <w:rFonts w:ascii="Arial" w:hAnsi="Arial" w:cs="Arial"/>
          <w:b/>
          <w:sz w:val="18"/>
          <w:szCs w:val="18"/>
        </w:rPr>
        <w:t>APROBADO SEGÚN RESOLUCIÓN NO. 0355 DEL 4 DE AB</w:t>
      </w:r>
      <w:r w:rsidR="006C60E5">
        <w:rPr>
          <w:rFonts w:ascii="Arial" w:hAnsi="Arial" w:cs="Arial"/>
          <w:b/>
          <w:sz w:val="18"/>
          <w:szCs w:val="18"/>
        </w:rPr>
        <w:t>RI</w:t>
      </w:r>
      <w:bookmarkStart w:id="0" w:name="_GoBack"/>
      <w:bookmarkEnd w:id="0"/>
      <w:r>
        <w:rPr>
          <w:rFonts w:ascii="Arial" w:hAnsi="Arial" w:cs="Arial"/>
          <w:b/>
          <w:sz w:val="18"/>
          <w:szCs w:val="18"/>
        </w:rPr>
        <w:t>L DEL 2018</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CALLE 21 N° 11-48 Local 1-B/Sucre</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Tel: 8884930</w:t>
      </w:r>
      <w:r>
        <w:rPr>
          <w:rFonts w:ascii="Arial" w:hAnsi="Arial" w:cs="Arial"/>
          <w:b/>
          <w:sz w:val="20"/>
          <w:szCs w:val="20"/>
        </w:rPr>
        <w:t xml:space="preserve"> ---</w:t>
      </w:r>
      <w:r w:rsidRPr="000D3905">
        <w:rPr>
          <w:rFonts w:ascii="Arial" w:hAnsi="Arial" w:cs="Arial"/>
          <w:b/>
          <w:sz w:val="20"/>
          <w:szCs w:val="20"/>
        </w:rPr>
        <w:t xml:space="preserve"> Cel: 3105801381</w:t>
      </w:r>
    </w:p>
    <w:p w:rsidR="00BF4449" w:rsidRPr="00351194" w:rsidRDefault="00BF4449" w:rsidP="00BF4449">
      <w:pPr>
        <w:pStyle w:val="NoSpacing"/>
        <w:jc w:val="center"/>
        <w:rPr>
          <w:rFonts w:ascii="Arial" w:hAnsi="Arial" w:cs="Arial"/>
          <w:b/>
          <w:sz w:val="18"/>
          <w:szCs w:val="18"/>
        </w:rPr>
      </w:pPr>
      <w:r w:rsidRPr="00351194">
        <w:rPr>
          <w:rFonts w:ascii="Arial" w:hAnsi="Arial" w:cs="Arial"/>
          <w:b/>
          <w:sz w:val="18"/>
          <w:szCs w:val="18"/>
        </w:rPr>
        <w:t>PRIMARIA Y BACHILLERATO  SEMIESCOLARIZADO PARA ADULTOS CON PROMOCION FLEXIBLE</w:t>
      </w:r>
    </w:p>
    <w:p w:rsidR="00BF4449" w:rsidRDefault="00BF4449" w:rsidP="00BF4449">
      <w:pPr>
        <w:pStyle w:val="NoSpacing"/>
        <w:jc w:val="center"/>
        <w:rPr>
          <w:rFonts w:ascii="Arial" w:hAnsi="Arial" w:cs="Arial"/>
          <w:b/>
          <w:sz w:val="18"/>
          <w:szCs w:val="18"/>
        </w:rPr>
      </w:pPr>
      <w:r>
        <w:rPr>
          <w:rFonts w:ascii="Arial" w:hAnsi="Arial" w:cs="Arial"/>
          <w:b/>
          <w:sz w:val="18"/>
          <w:szCs w:val="18"/>
        </w:rPr>
        <w:t>JORNADA NOCTURNA, SABATINA Y DOMINICAL</w:t>
      </w:r>
    </w:p>
    <w:p w:rsidR="00BF4449" w:rsidRDefault="00BF4449" w:rsidP="00BF4449">
      <w:pPr>
        <w:pStyle w:val="NoSpacing"/>
        <w:jc w:val="center"/>
        <w:rPr>
          <w:rFonts w:ascii="Arial" w:hAnsi="Arial" w:cs="Arial"/>
          <w:b/>
          <w:sz w:val="24"/>
        </w:rPr>
      </w:pPr>
      <w:r>
        <w:rPr>
          <w:rFonts w:ascii="Arial" w:hAnsi="Arial" w:cs="Arial"/>
          <w:b/>
          <w:sz w:val="24"/>
        </w:rPr>
        <w:t>………………………………………………………………………………………………..</w:t>
      </w:r>
    </w:p>
    <w:p w:rsidR="00BF4449" w:rsidRDefault="00BF4449" w:rsidP="00BF4449">
      <w:pPr>
        <w:pStyle w:val="NoSpacing"/>
        <w:jc w:val="center"/>
        <w:rPr>
          <w:rFonts w:ascii="Arial" w:hAnsi="Arial" w:cs="Arial"/>
          <w:b/>
          <w:sz w:val="24"/>
        </w:rPr>
      </w:pPr>
    </w:p>
    <w:p w:rsidR="00D16A86" w:rsidRPr="00BF4449" w:rsidRDefault="00BF4449" w:rsidP="00BF4449">
      <w:pPr>
        <w:pStyle w:val="NoSpacing"/>
        <w:jc w:val="center"/>
        <w:rPr>
          <w:rFonts w:ascii="Arial" w:hAnsi="Arial" w:cs="Arial"/>
          <w:b/>
          <w:sz w:val="24"/>
        </w:rPr>
      </w:pPr>
      <w:r w:rsidRPr="00BF4449">
        <w:rPr>
          <w:rFonts w:ascii="Arial" w:hAnsi="Arial" w:cs="Arial"/>
          <w:b/>
          <w:sz w:val="24"/>
        </w:rPr>
        <w:t>RESOLUCIÓN RECTOR</w:t>
      </w:r>
      <w:r w:rsidR="00BB1D63">
        <w:rPr>
          <w:rFonts w:ascii="Arial" w:hAnsi="Arial" w:cs="Arial"/>
          <w:b/>
          <w:sz w:val="24"/>
        </w:rPr>
        <w:t>A</w:t>
      </w:r>
      <w:r w:rsidRPr="00BF4449">
        <w:rPr>
          <w:rFonts w:ascii="Arial" w:hAnsi="Arial" w:cs="Arial"/>
          <w:b/>
          <w:sz w:val="24"/>
        </w:rPr>
        <w:t>L No. 001</w:t>
      </w:r>
    </w:p>
    <w:p w:rsidR="00BF4449" w:rsidRPr="00BF4449" w:rsidRDefault="00BF4449" w:rsidP="00BF4449">
      <w:pPr>
        <w:pStyle w:val="NoSpacing"/>
        <w:jc w:val="center"/>
        <w:rPr>
          <w:rFonts w:ascii="Arial" w:hAnsi="Arial" w:cs="Arial"/>
          <w:sz w:val="24"/>
        </w:rPr>
      </w:pPr>
    </w:p>
    <w:p w:rsidR="00BF4449" w:rsidRDefault="00BF4449" w:rsidP="00BF4449">
      <w:pPr>
        <w:pStyle w:val="NoSpacing"/>
        <w:jc w:val="center"/>
        <w:rPr>
          <w:rFonts w:ascii="Arial" w:hAnsi="Arial" w:cs="Arial"/>
          <w:sz w:val="24"/>
        </w:rPr>
      </w:pPr>
      <w:r w:rsidRPr="00BF4449">
        <w:rPr>
          <w:rFonts w:ascii="Arial" w:hAnsi="Arial" w:cs="Arial"/>
          <w:sz w:val="24"/>
        </w:rPr>
        <w:t>(Mayo 10 del 2018)</w:t>
      </w:r>
    </w:p>
    <w:p w:rsidR="00BF4449" w:rsidRDefault="00BF4449" w:rsidP="00BF4449">
      <w:pPr>
        <w:pStyle w:val="NoSpacing"/>
        <w:rPr>
          <w:rFonts w:ascii="Arial" w:hAnsi="Arial" w:cs="Arial"/>
          <w:sz w:val="24"/>
        </w:rPr>
      </w:pPr>
    </w:p>
    <w:p w:rsidR="00BF4449" w:rsidRPr="00BF4449" w:rsidRDefault="00BB1D63" w:rsidP="00BF4449">
      <w:pPr>
        <w:pStyle w:val="NoSpacing"/>
        <w:jc w:val="center"/>
        <w:rPr>
          <w:rFonts w:ascii="Arial" w:hAnsi="Arial" w:cs="Arial"/>
          <w:b/>
          <w:sz w:val="24"/>
        </w:rPr>
      </w:pPr>
      <w:r>
        <w:rPr>
          <w:rFonts w:ascii="Arial" w:hAnsi="Arial" w:cs="Arial"/>
          <w:b/>
          <w:sz w:val="24"/>
        </w:rPr>
        <w:t xml:space="preserve">Por medio del cual establece el </w:t>
      </w:r>
      <w:r w:rsidR="00BF4449" w:rsidRPr="00BF4449">
        <w:rPr>
          <w:rFonts w:ascii="Arial" w:hAnsi="Arial" w:cs="Arial"/>
          <w:b/>
          <w:sz w:val="24"/>
        </w:rPr>
        <w:t>registro de firmas de Rector y secretario general del Colegio Mahatma Gandhi de Girardot-Cundinamarca</w:t>
      </w:r>
      <w:r>
        <w:rPr>
          <w:rFonts w:ascii="Arial" w:hAnsi="Arial" w:cs="Arial"/>
          <w:b/>
          <w:sz w:val="24"/>
        </w:rPr>
        <w:t xml:space="preserve"> y otras disposiciones.</w:t>
      </w:r>
    </w:p>
    <w:p w:rsidR="00BF4449" w:rsidRDefault="00BF4449" w:rsidP="00BF4449">
      <w:pPr>
        <w:pStyle w:val="NoSpacing"/>
        <w:rPr>
          <w:rFonts w:ascii="Arial" w:hAnsi="Arial" w:cs="Arial"/>
          <w:sz w:val="24"/>
        </w:rPr>
      </w:pP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sz w:val="24"/>
        </w:rPr>
      </w:pPr>
      <w:r>
        <w:rPr>
          <w:rFonts w:ascii="Arial" w:hAnsi="Arial" w:cs="Arial"/>
          <w:sz w:val="24"/>
        </w:rPr>
        <w:t>El rector del Colegio Mahatma Gandhi,</w:t>
      </w:r>
    </w:p>
    <w:p w:rsidR="00BF4449" w:rsidRDefault="00BF4449" w:rsidP="00BF4449">
      <w:pPr>
        <w:pStyle w:val="NoSpacing"/>
        <w:jc w:val="center"/>
        <w:rPr>
          <w:rFonts w:ascii="Arial" w:hAnsi="Arial" w:cs="Arial"/>
          <w:sz w:val="24"/>
        </w:rPr>
      </w:pPr>
    </w:p>
    <w:p w:rsidR="00BF4449" w:rsidRDefault="00BF4449" w:rsidP="00BF4449">
      <w:pPr>
        <w:pStyle w:val="NoSpacing"/>
        <w:rPr>
          <w:rFonts w:ascii="Arial" w:hAnsi="Arial" w:cs="Arial"/>
          <w:sz w:val="24"/>
        </w:rPr>
      </w:pPr>
      <w:r w:rsidRPr="00BF4449">
        <w:rPr>
          <w:rFonts w:ascii="Arial" w:hAnsi="Arial" w:cs="Arial"/>
          <w:sz w:val="24"/>
        </w:rPr>
        <w:t xml:space="preserve">En uso de las facultades reglamentarias que le confiere la Ley 115 de 1994, el Decreto 1860 de 1994 en su  artículo 25, el artículo 10 de la Ley 715 de 2001, el Decreto 1850 de 2002, el Decreto1075 del 26 de mayo de 2015 y la  Resolución </w:t>
      </w:r>
      <w:r>
        <w:rPr>
          <w:rFonts w:ascii="Arial" w:hAnsi="Arial" w:cs="Arial"/>
          <w:sz w:val="24"/>
        </w:rPr>
        <w:t xml:space="preserve">0355 </w:t>
      </w:r>
      <w:r w:rsidRPr="00BF4449">
        <w:rPr>
          <w:rFonts w:ascii="Arial" w:hAnsi="Arial" w:cs="Arial"/>
          <w:sz w:val="24"/>
        </w:rPr>
        <w:t xml:space="preserve">del </w:t>
      </w:r>
      <w:r>
        <w:rPr>
          <w:rFonts w:ascii="Arial" w:hAnsi="Arial" w:cs="Arial"/>
          <w:sz w:val="24"/>
        </w:rPr>
        <w:t>4</w:t>
      </w:r>
      <w:r w:rsidRPr="00BF4449">
        <w:rPr>
          <w:rFonts w:ascii="Arial" w:hAnsi="Arial" w:cs="Arial"/>
          <w:sz w:val="24"/>
        </w:rPr>
        <w:t xml:space="preserve"> </w:t>
      </w:r>
      <w:r>
        <w:rPr>
          <w:rFonts w:ascii="Arial" w:hAnsi="Arial" w:cs="Arial"/>
          <w:sz w:val="24"/>
        </w:rPr>
        <w:t>d</w:t>
      </w:r>
      <w:r w:rsidRPr="00BF4449">
        <w:rPr>
          <w:rFonts w:ascii="Arial" w:hAnsi="Arial" w:cs="Arial"/>
          <w:sz w:val="24"/>
        </w:rPr>
        <w:t xml:space="preserve">e </w:t>
      </w:r>
      <w:r>
        <w:rPr>
          <w:rFonts w:ascii="Arial" w:hAnsi="Arial" w:cs="Arial"/>
          <w:sz w:val="24"/>
        </w:rPr>
        <w:t>abril</w:t>
      </w:r>
      <w:r w:rsidRPr="00BF4449">
        <w:rPr>
          <w:rFonts w:ascii="Arial" w:hAnsi="Arial" w:cs="Arial"/>
          <w:sz w:val="24"/>
        </w:rPr>
        <w:t xml:space="preserve"> de</w:t>
      </w:r>
      <w:r>
        <w:rPr>
          <w:rFonts w:ascii="Arial" w:hAnsi="Arial" w:cs="Arial"/>
          <w:sz w:val="24"/>
        </w:rPr>
        <w:t>l</w:t>
      </w:r>
      <w:r w:rsidRPr="00BF4449">
        <w:rPr>
          <w:rFonts w:ascii="Arial" w:hAnsi="Arial" w:cs="Arial"/>
          <w:sz w:val="24"/>
        </w:rPr>
        <w:t xml:space="preserve"> 201</w:t>
      </w:r>
      <w:r>
        <w:rPr>
          <w:rFonts w:ascii="Arial" w:hAnsi="Arial" w:cs="Arial"/>
          <w:sz w:val="24"/>
        </w:rPr>
        <w:t>8</w:t>
      </w:r>
      <w:r w:rsidRPr="00BF4449">
        <w:rPr>
          <w:rFonts w:ascii="Arial" w:hAnsi="Arial" w:cs="Arial"/>
          <w:sz w:val="24"/>
        </w:rPr>
        <w:t xml:space="preserve"> de Secretaria de Educación de </w:t>
      </w:r>
      <w:r>
        <w:rPr>
          <w:rFonts w:ascii="Arial" w:hAnsi="Arial" w:cs="Arial"/>
          <w:sz w:val="24"/>
        </w:rPr>
        <w:t xml:space="preserve">Girardot-Cundinamarca y, </w:t>
      </w: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b/>
          <w:sz w:val="24"/>
        </w:rPr>
      </w:pPr>
      <w:r>
        <w:rPr>
          <w:rFonts w:ascii="Arial" w:hAnsi="Arial" w:cs="Arial"/>
          <w:b/>
          <w:sz w:val="24"/>
        </w:rPr>
        <w:t>CONSIDERANDO</w:t>
      </w:r>
    </w:p>
    <w:p w:rsidR="00BF4449" w:rsidRDefault="00BF4449" w:rsidP="00BF4449">
      <w:pPr>
        <w:pStyle w:val="NoSpacing"/>
        <w:rPr>
          <w:rFonts w:ascii="Arial" w:hAnsi="Arial" w:cs="Arial"/>
          <w:b/>
          <w:sz w:val="24"/>
        </w:rPr>
      </w:pPr>
    </w:p>
    <w:p w:rsidR="00BF4449" w:rsidRPr="00C03802" w:rsidRDefault="00BF4449" w:rsidP="00C03802">
      <w:pPr>
        <w:pStyle w:val="NormalWeb"/>
        <w:shd w:val="clear" w:color="auto" w:fill="FFFFFF"/>
        <w:spacing w:before="0" w:beforeAutospacing="0" w:after="150" w:afterAutospacing="0"/>
        <w:jc w:val="both"/>
        <w:rPr>
          <w:rFonts w:ascii="Arial" w:hAnsi="Arial" w:cs="Arial"/>
          <w:color w:val="000000" w:themeColor="text1"/>
        </w:rPr>
      </w:pPr>
      <w:r w:rsidRPr="00BF4449">
        <w:rPr>
          <w:rFonts w:ascii="Arial" w:hAnsi="Arial" w:cs="Arial"/>
        </w:rPr>
        <w:t xml:space="preserve">Que el Decreto </w:t>
      </w:r>
      <w:r>
        <w:rPr>
          <w:rFonts w:ascii="Arial" w:hAnsi="Arial" w:cs="Arial"/>
        </w:rPr>
        <w:t>180 de 1981 en su</w:t>
      </w:r>
      <w:r w:rsidR="00C03802">
        <w:rPr>
          <w:rFonts w:ascii="Arial" w:hAnsi="Arial" w:cs="Arial"/>
        </w:rPr>
        <w:t xml:space="preserve"> Art</w:t>
      </w:r>
      <w:r>
        <w:rPr>
          <w:rFonts w:ascii="Arial" w:hAnsi="Arial" w:cs="Arial"/>
        </w:rPr>
        <w:t xml:space="preserve">. 13 </w:t>
      </w:r>
      <w:r w:rsidRPr="00C03802">
        <w:rPr>
          <w:rFonts w:ascii="Arial" w:hAnsi="Arial" w:cs="Arial"/>
          <w:color w:val="000000" w:themeColor="text1"/>
        </w:rPr>
        <w:t>“</w:t>
      </w:r>
      <w:r w:rsidRPr="00C03802">
        <w:rPr>
          <w:rFonts w:ascii="Arial" w:hAnsi="Arial" w:cs="Arial"/>
          <w:i/>
          <w:iCs/>
          <w:color w:val="000000" w:themeColor="text1"/>
        </w:rPr>
        <w:t>Certificaciones.</w:t>
      </w:r>
      <w:r w:rsidRPr="00C03802">
        <w:rPr>
          <w:rFonts w:ascii="Arial" w:hAnsi="Arial" w:cs="Arial"/>
          <w:color w:val="000000" w:themeColor="text1"/>
        </w:rPr>
        <w:t> Las certificaciones de estudios realizados en los niveles educativos de que se trata en este decreto serán expedidas con las firmas del Director del establecimiento y de Secretario del mismo, en papel timbrado de la institución con los sellos correspondientes y contendrán:</w:t>
      </w:r>
    </w:p>
    <w:p w:rsidR="00BF4449" w:rsidRPr="00C03802" w:rsidRDefault="00BF4449" w:rsidP="00C03802">
      <w:pPr>
        <w:numPr>
          <w:ilvl w:val="0"/>
          <w:numId w:val="1"/>
        </w:numPr>
        <w:shd w:val="clear" w:color="auto" w:fill="FFFFFF"/>
        <w:spacing w:before="100" w:beforeAutospacing="1" w:after="100" w:afterAutospacing="1" w:line="240" w:lineRule="auto"/>
        <w:jc w:val="both"/>
        <w:rPr>
          <w:rFonts w:ascii="Arial" w:hAnsi="Arial" w:cs="Arial"/>
          <w:color w:val="000000" w:themeColor="text1"/>
          <w:sz w:val="24"/>
          <w:szCs w:val="24"/>
        </w:rPr>
      </w:pPr>
      <w:r w:rsidRPr="00C03802">
        <w:rPr>
          <w:rFonts w:ascii="Arial" w:hAnsi="Arial" w:cs="Arial"/>
          <w:color w:val="000000" w:themeColor="text1"/>
          <w:sz w:val="24"/>
          <w:szCs w:val="24"/>
        </w:rPr>
        <w:t>Número de identificación del establecimiento en el registro educativo;</w:t>
      </w:r>
    </w:p>
    <w:p w:rsidR="00BF4449" w:rsidRPr="00C03802" w:rsidRDefault="00BF4449" w:rsidP="00C03802">
      <w:pPr>
        <w:numPr>
          <w:ilvl w:val="0"/>
          <w:numId w:val="1"/>
        </w:numPr>
        <w:shd w:val="clear" w:color="auto" w:fill="FFFFFF"/>
        <w:spacing w:before="100" w:beforeAutospacing="1" w:after="100" w:afterAutospacing="1" w:line="240" w:lineRule="auto"/>
        <w:jc w:val="both"/>
        <w:rPr>
          <w:rFonts w:ascii="Arial" w:hAnsi="Arial" w:cs="Arial"/>
          <w:color w:val="000000" w:themeColor="text1"/>
          <w:sz w:val="24"/>
          <w:szCs w:val="24"/>
        </w:rPr>
      </w:pPr>
      <w:r w:rsidRPr="00C03802">
        <w:rPr>
          <w:rFonts w:ascii="Arial" w:hAnsi="Arial" w:cs="Arial"/>
          <w:color w:val="000000" w:themeColor="text1"/>
          <w:sz w:val="24"/>
          <w:szCs w:val="24"/>
        </w:rPr>
        <w:t>Constancia de la providencia de aprobación del establecimiento y de los cursos a que dicha aprobación se extiende;</w:t>
      </w:r>
    </w:p>
    <w:p w:rsidR="00BF4449" w:rsidRPr="00C03802" w:rsidRDefault="00BF4449" w:rsidP="00C03802">
      <w:pPr>
        <w:numPr>
          <w:ilvl w:val="0"/>
          <w:numId w:val="1"/>
        </w:numPr>
        <w:shd w:val="clear" w:color="auto" w:fill="FFFFFF"/>
        <w:spacing w:before="100" w:beforeAutospacing="1" w:after="100" w:afterAutospacing="1" w:line="240" w:lineRule="auto"/>
        <w:jc w:val="both"/>
        <w:rPr>
          <w:rFonts w:ascii="Arial" w:hAnsi="Arial" w:cs="Arial"/>
          <w:color w:val="000000" w:themeColor="text1"/>
          <w:sz w:val="24"/>
          <w:szCs w:val="24"/>
        </w:rPr>
      </w:pPr>
      <w:r w:rsidRPr="00C03802">
        <w:rPr>
          <w:rFonts w:ascii="Arial" w:hAnsi="Arial" w:cs="Arial"/>
          <w:color w:val="000000" w:themeColor="text1"/>
          <w:sz w:val="24"/>
          <w:szCs w:val="24"/>
        </w:rPr>
        <w:t>Nombres, apellidos y número de documento de identificación del alumno;</w:t>
      </w:r>
    </w:p>
    <w:p w:rsidR="00BF4449" w:rsidRPr="00C03802" w:rsidRDefault="00BF4449" w:rsidP="00C03802">
      <w:pPr>
        <w:numPr>
          <w:ilvl w:val="0"/>
          <w:numId w:val="1"/>
        </w:numPr>
        <w:shd w:val="clear" w:color="auto" w:fill="FFFFFF"/>
        <w:spacing w:before="100" w:beforeAutospacing="1" w:after="100" w:afterAutospacing="1" w:line="240" w:lineRule="auto"/>
        <w:jc w:val="both"/>
        <w:rPr>
          <w:rFonts w:ascii="Arial" w:hAnsi="Arial" w:cs="Arial"/>
          <w:color w:val="000000" w:themeColor="text1"/>
          <w:sz w:val="24"/>
          <w:szCs w:val="24"/>
        </w:rPr>
      </w:pPr>
      <w:r w:rsidRPr="00C03802">
        <w:rPr>
          <w:rFonts w:ascii="Arial" w:hAnsi="Arial" w:cs="Arial"/>
          <w:color w:val="000000" w:themeColor="text1"/>
          <w:sz w:val="24"/>
          <w:szCs w:val="24"/>
        </w:rPr>
        <w:t>Curso al cual se refiere la certificación y año en que se realizó;</w:t>
      </w:r>
    </w:p>
    <w:p w:rsidR="00BF4449" w:rsidRPr="00C03802" w:rsidRDefault="00BF4449" w:rsidP="00C03802">
      <w:pPr>
        <w:numPr>
          <w:ilvl w:val="0"/>
          <w:numId w:val="1"/>
        </w:numPr>
        <w:shd w:val="clear" w:color="auto" w:fill="FFFFFF"/>
        <w:spacing w:before="100" w:beforeAutospacing="1" w:after="100" w:afterAutospacing="1" w:line="240" w:lineRule="auto"/>
        <w:jc w:val="both"/>
        <w:rPr>
          <w:rFonts w:ascii="Arial" w:hAnsi="Arial" w:cs="Arial"/>
          <w:color w:val="000000" w:themeColor="text1"/>
          <w:sz w:val="24"/>
          <w:szCs w:val="24"/>
        </w:rPr>
      </w:pPr>
      <w:r w:rsidRPr="00C03802">
        <w:rPr>
          <w:rFonts w:ascii="Arial" w:hAnsi="Arial" w:cs="Arial"/>
          <w:color w:val="000000" w:themeColor="text1"/>
          <w:sz w:val="24"/>
          <w:szCs w:val="24"/>
        </w:rPr>
        <w:t>Lista de asignaturas con intensidad horaria y las calificaciones que en definitiva se obtuvieron expresadas en letras y en números, y</w:t>
      </w:r>
    </w:p>
    <w:p w:rsidR="00BF4449" w:rsidRPr="00C03802" w:rsidRDefault="00BF4449" w:rsidP="00C03802">
      <w:pPr>
        <w:numPr>
          <w:ilvl w:val="0"/>
          <w:numId w:val="1"/>
        </w:numPr>
        <w:shd w:val="clear" w:color="auto" w:fill="FFFFFF"/>
        <w:spacing w:before="100" w:beforeAutospacing="1" w:after="100" w:afterAutospacing="1" w:line="240" w:lineRule="auto"/>
        <w:jc w:val="both"/>
        <w:rPr>
          <w:rFonts w:ascii="Arial" w:hAnsi="Arial" w:cs="Arial"/>
          <w:color w:val="000000" w:themeColor="text1"/>
          <w:sz w:val="24"/>
          <w:szCs w:val="24"/>
        </w:rPr>
      </w:pPr>
      <w:r w:rsidRPr="00C03802">
        <w:rPr>
          <w:rFonts w:ascii="Arial" w:hAnsi="Arial" w:cs="Arial"/>
          <w:color w:val="000000" w:themeColor="text1"/>
          <w:sz w:val="24"/>
          <w:szCs w:val="24"/>
        </w:rPr>
        <w:t>Fecha de expedición.</w:t>
      </w:r>
    </w:p>
    <w:p w:rsidR="00BF4449" w:rsidRDefault="00BF4449" w:rsidP="00C03802">
      <w:pPr>
        <w:pStyle w:val="NormalWeb"/>
        <w:shd w:val="clear" w:color="auto" w:fill="FFFFFF"/>
        <w:spacing w:before="0" w:beforeAutospacing="0" w:after="150" w:afterAutospacing="0"/>
        <w:jc w:val="both"/>
        <w:rPr>
          <w:rFonts w:ascii="Arial" w:hAnsi="Arial" w:cs="Arial"/>
          <w:color w:val="000000" w:themeColor="text1"/>
        </w:rPr>
      </w:pPr>
      <w:r w:rsidRPr="00C03802">
        <w:rPr>
          <w:rFonts w:ascii="Arial" w:hAnsi="Arial" w:cs="Arial"/>
          <w:b/>
          <w:bCs/>
          <w:color w:val="000000" w:themeColor="text1"/>
        </w:rPr>
        <w:t>Parágrafo.-</w:t>
      </w:r>
      <w:r w:rsidRPr="00C03802">
        <w:rPr>
          <w:rFonts w:ascii="Arial" w:hAnsi="Arial" w:cs="Arial"/>
          <w:color w:val="000000" w:themeColor="text1"/>
        </w:rPr>
        <w:t> Las certificaciones causarán los derechos que determine el Ministerio de Educación Nacional</w:t>
      </w:r>
      <w:r w:rsidR="00C03802">
        <w:rPr>
          <w:rFonts w:ascii="Arial" w:hAnsi="Arial" w:cs="Arial"/>
          <w:color w:val="000000" w:themeColor="text1"/>
        </w:rPr>
        <w:t>”</w:t>
      </w:r>
      <w:r w:rsidRPr="00C03802">
        <w:rPr>
          <w:rFonts w:ascii="Arial" w:hAnsi="Arial" w:cs="Arial"/>
          <w:color w:val="000000" w:themeColor="text1"/>
        </w:rPr>
        <w:t>.</w:t>
      </w:r>
    </w:p>
    <w:p w:rsidR="00C03802" w:rsidRPr="00C03802" w:rsidRDefault="00C03802" w:rsidP="00C03802">
      <w:pPr>
        <w:pStyle w:val="NormalWeb"/>
        <w:shd w:val="clear" w:color="auto" w:fill="FFFFFF"/>
        <w:spacing w:before="0" w:beforeAutospacing="0" w:after="150" w:afterAutospacing="0"/>
        <w:jc w:val="both"/>
        <w:rPr>
          <w:rFonts w:ascii="Arial" w:hAnsi="Arial" w:cs="Arial"/>
          <w:color w:val="000000" w:themeColor="text1"/>
        </w:rPr>
      </w:pPr>
    </w:p>
    <w:p w:rsidR="00BF4449" w:rsidRDefault="00C03802" w:rsidP="00C03802">
      <w:pPr>
        <w:pStyle w:val="NormalWeb"/>
        <w:shd w:val="clear" w:color="auto" w:fill="FFFFFF"/>
        <w:spacing w:before="0" w:beforeAutospacing="0" w:after="150" w:afterAutospacing="0"/>
        <w:jc w:val="both"/>
        <w:rPr>
          <w:rFonts w:ascii="Arial" w:hAnsi="Arial" w:cs="Arial"/>
          <w:b/>
          <w:bCs/>
          <w:color w:val="000000" w:themeColor="text1"/>
        </w:rPr>
      </w:pPr>
      <w:r w:rsidRPr="00C03802">
        <w:rPr>
          <w:rFonts w:ascii="Arial" w:hAnsi="Arial" w:cs="Arial"/>
          <w:bCs/>
          <w:color w:val="000000" w:themeColor="text1"/>
        </w:rPr>
        <w:t>Y su Art. 14</w:t>
      </w:r>
      <w:r w:rsidR="00BF4449" w:rsidRPr="00C03802">
        <w:rPr>
          <w:rFonts w:ascii="Arial" w:hAnsi="Arial" w:cs="Arial"/>
          <w:b/>
          <w:bCs/>
          <w:color w:val="000000" w:themeColor="text1"/>
        </w:rPr>
        <w:t> </w:t>
      </w:r>
      <w:r w:rsidRPr="00C03802">
        <w:rPr>
          <w:rFonts w:ascii="Arial" w:hAnsi="Arial" w:cs="Arial"/>
          <w:b/>
          <w:bCs/>
          <w:color w:val="000000" w:themeColor="text1"/>
        </w:rPr>
        <w:t>“</w:t>
      </w:r>
      <w:r w:rsidR="00BF4449" w:rsidRPr="00C03802">
        <w:rPr>
          <w:rFonts w:ascii="Arial" w:hAnsi="Arial" w:cs="Arial"/>
          <w:i/>
          <w:iCs/>
          <w:color w:val="000000" w:themeColor="text1"/>
        </w:rPr>
        <w:t>Autenticidad.</w:t>
      </w:r>
      <w:r w:rsidR="00BF4449" w:rsidRPr="00C03802">
        <w:rPr>
          <w:rFonts w:ascii="Arial" w:hAnsi="Arial" w:cs="Arial"/>
          <w:color w:val="000000" w:themeColor="text1"/>
        </w:rPr>
        <w:t> Las firmas del Director y del Secretario deben ser reconocidas ante notario público y con este solo requisito las certificaciones de estudios y las copias de las Actas de Graduación prestan mérito ante cualquier entidad pública o privada. </w:t>
      </w:r>
      <w:r w:rsidR="00BF4449" w:rsidRPr="00C03802">
        <w:rPr>
          <w:rFonts w:ascii="Arial" w:hAnsi="Arial" w:cs="Arial"/>
          <w:b/>
          <w:bCs/>
          <w:color w:val="000000" w:themeColor="text1"/>
        </w:rPr>
        <w:t>Ver </w:t>
      </w:r>
      <w:hyperlink r:id="rId7" w:anchor="1" w:history="1">
        <w:r w:rsidR="00BF4449" w:rsidRPr="00C03802">
          <w:rPr>
            <w:rStyle w:val="Hyperlink"/>
            <w:rFonts w:ascii="Arial" w:hAnsi="Arial" w:cs="Arial"/>
            <w:b/>
            <w:bCs/>
            <w:color w:val="000000" w:themeColor="text1"/>
          </w:rPr>
          <w:t>Artículo 1 Decreto Nacional 2150 de 1995</w:t>
        </w:r>
      </w:hyperlink>
      <w:r w:rsidR="00BF4449" w:rsidRPr="00C03802">
        <w:rPr>
          <w:rFonts w:ascii="Arial" w:hAnsi="Arial" w:cs="Arial"/>
          <w:b/>
          <w:bCs/>
          <w:color w:val="000000" w:themeColor="text1"/>
        </w:rPr>
        <w:t>.</w:t>
      </w:r>
    </w:p>
    <w:p w:rsidR="00C03802" w:rsidRDefault="00C03802" w:rsidP="00C03802">
      <w:pPr>
        <w:pStyle w:val="NormalWeb"/>
        <w:shd w:val="clear" w:color="auto" w:fill="FFFFFF"/>
        <w:spacing w:before="0" w:beforeAutospacing="0" w:after="150" w:afterAutospacing="0"/>
        <w:jc w:val="both"/>
        <w:rPr>
          <w:rFonts w:ascii="Arial" w:hAnsi="Arial" w:cs="Arial"/>
          <w:b/>
          <w:bCs/>
          <w:color w:val="000000" w:themeColor="text1"/>
        </w:rPr>
      </w:pPr>
    </w:p>
    <w:p w:rsidR="00730575" w:rsidRDefault="00730575" w:rsidP="00C03802">
      <w:pPr>
        <w:pStyle w:val="NormalWeb"/>
        <w:shd w:val="clear" w:color="auto" w:fill="FFFFFF"/>
        <w:spacing w:before="0" w:beforeAutospacing="0" w:after="150" w:afterAutospacing="0"/>
        <w:jc w:val="both"/>
        <w:rPr>
          <w:rFonts w:ascii="Arial" w:hAnsi="Arial" w:cs="Arial"/>
          <w:b/>
          <w:bCs/>
          <w:color w:val="000000" w:themeColor="text1"/>
        </w:rPr>
      </w:pPr>
    </w:p>
    <w:p w:rsidR="00730575" w:rsidRDefault="00730575" w:rsidP="00C03802">
      <w:pPr>
        <w:pStyle w:val="NormalWeb"/>
        <w:shd w:val="clear" w:color="auto" w:fill="FFFFFF"/>
        <w:spacing w:before="0" w:beforeAutospacing="0" w:after="150" w:afterAutospacing="0"/>
        <w:jc w:val="both"/>
        <w:rPr>
          <w:rFonts w:ascii="Arial" w:hAnsi="Arial" w:cs="Arial"/>
          <w:b/>
          <w:bCs/>
          <w:color w:val="000000" w:themeColor="text1"/>
        </w:rPr>
      </w:pPr>
    </w:p>
    <w:p w:rsidR="00730575" w:rsidRDefault="00730575" w:rsidP="00C03802">
      <w:pPr>
        <w:pStyle w:val="NormalWeb"/>
        <w:shd w:val="clear" w:color="auto" w:fill="FFFFFF"/>
        <w:spacing w:before="0" w:beforeAutospacing="0" w:after="150" w:afterAutospacing="0"/>
        <w:jc w:val="both"/>
        <w:rPr>
          <w:rFonts w:ascii="Arial" w:hAnsi="Arial" w:cs="Arial"/>
          <w:b/>
          <w:bCs/>
          <w:color w:val="000000" w:themeColor="text1"/>
        </w:rPr>
      </w:pPr>
    </w:p>
    <w:p w:rsidR="00730575" w:rsidRDefault="00730575" w:rsidP="00C03802">
      <w:pPr>
        <w:pStyle w:val="NormalWeb"/>
        <w:shd w:val="clear" w:color="auto" w:fill="FFFFFF"/>
        <w:spacing w:before="0" w:beforeAutospacing="0" w:after="150" w:afterAutospacing="0"/>
        <w:jc w:val="both"/>
        <w:rPr>
          <w:rFonts w:ascii="Arial" w:hAnsi="Arial" w:cs="Arial"/>
          <w:b/>
          <w:bCs/>
          <w:color w:val="000000" w:themeColor="text1"/>
        </w:rPr>
      </w:pPr>
    </w:p>
    <w:p w:rsidR="00730575" w:rsidRDefault="00730575" w:rsidP="00C03802">
      <w:pPr>
        <w:pStyle w:val="NormalWeb"/>
        <w:shd w:val="clear" w:color="auto" w:fill="FFFFFF"/>
        <w:spacing w:before="0" w:beforeAutospacing="0" w:after="150" w:afterAutospacing="0"/>
        <w:jc w:val="both"/>
        <w:rPr>
          <w:rFonts w:ascii="Arial" w:hAnsi="Arial" w:cs="Arial"/>
          <w:b/>
          <w:bCs/>
          <w:color w:val="000000" w:themeColor="text1"/>
        </w:rPr>
      </w:pPr>
    </w:p>
    <w:p w:rsidR="00730575" w:rsidRDefault="00730575" w:rsidP="00C03802">
      <w:pPr>
        <w:pStyle w:val="NormalWeb"/>
        <w:shd w:val="clear" w:color="auto" w:fill="FFFFFF"/>
        <w:spacing w:before="0" w:beforeAutospacing="0" w:after="150" w:afterAutospacing="0"/>
        <w:jc w:val="both"/>
        <w:rPr>
          <w:rFonts w:ascii="Arial" w:hAnsi="Arial" w:cs="Arial"/>
          <w:b/>
          <w:bCs/>
          <w:color w:val="000000" w:themeColor="text1"/>
        </w:rPr>
      </w:pPr>
    </w:p>
    <w:p w:rsidR="00C03802" w:rsidRDefault="00C03802" w:rsidP="00BB1D63">
      <w:pPr>
        <w:jc w:val="center"/>
        <w:rPr>
          <w:rFonts w:ascii="Arial" w:hAnsi="Arial" w:cs="Arial"/>
          <w:b/>
          <w:sz w:val="24"/>
        </w:rPr>
      </w:pPr>
      <w:r w:rsidRPr="00C03802">
        <w:rPr>
          <w:rFonts w:ascii="Arial" w:hAnsi="Arial" w:cs="Arial"/>
          <w:b/>
          <w:sz w:val="24"/>
        </w:rPr>
        <w:lastRenderedPageBreak/>
        <w:t>RESUELVE</w:t>
      </w:r>
    </w:p>
    <w:p w:rsidR="00730575" w:rsidRPr="00BB1D63" w:rsidRDefault="00730575" w:rsidP="00BB1D63">
      <w:pPr>
        <w:jc w:val="center"/>
        <w:rPr>
          <w:rFonts w:ascii="Arial" w:hAnsi="Arial" w:cs="Arial"/>
          <w:b/>
          <w:sz w:val="24"/>
        </w:rPr>
      </w:pPr>
    </w:p>
    <w:p w:rsidR="00C03802" w:rsidRDefault="00C03802" w:rsidP="00BB1D63">
      <w:pPr>
        <w:jc w:val="both"/>
        <w:rPr>
          <w:rFonts w:ascii="Arial" w:hAnsi="Arial" w:cs="Arial"/>
          <w:sz w:val="24"/>
        </w:rPr>
      </w:pPr>
      <w:r w:rsidRPr="00C03802">
        <w:rPr>
          <w:rFonts w:ascii="Arial" w:hAnsi="Arial" w:cs="Arial"/>
          <w:b/>
          <w:sz w:val="24"/>
        </w:rPr>
        <w:t>PRIMERO</w:t>
      </w:r>
      <w:r>
        <w:rPr>
          <w:rFonts w:ascii="Arial" w:hAnsi="Arial" w:cs="Arial"/>
          <w:sz w:val="24"/>
        </w:rPr>
        <w:t xml:space="preserve">: Nombrar a la </w:t>
      </w:r>
      <w:r w:rsidRPr="00BB1D63">
        <w:rPr>
          <w:rFonts w:ascii="Arial" w:hAnsi="Arial" w:cs="Arial"/>
          <w:b/>
          <w:sz w:val="24"/>
        </w:rPr>
        <w:t>Lic. Ligia Cristina Roncancio</w:t>
      </w:r>
      <w:r w:rsidR="00BB1D63">
        <w:rPr>
          <w:rFonts w:ascii="Arial" w:hAnsi="Arial" w:cs="Arial"/>
          <w:sz w:val="24"/>
        </w:rPr>
        <w:t xml:space="preserve"> </w:t>
      </w:r>
      <w:r w:rsidR="00BB1D63" w:rsidRPr="00BB1D63">
        <w:rPr>
          <w:rFonts w:ascii="Arial" w:hAnsi="Arial" w:cs="Arial"/>
          <w:b/>
          <w:sz w:val="24"/>
        </w:rPr>
        <w:t>Romero</w:t>
      </w:r>
      <w:r>
        <w:rPr>
          <w:rFonts w:ascii="Arial" w:hAnsi="Arial" w:cs="Arial"/>
          <w:sz w:val="24"/>
        </w:rPr>
        <w:t>, identificada con C.C. No. 20.390.381 de Arbelaez-Cundinamarca, como la persona que representa a partir de la fecha el cargo de secretaria general del Colegio Mahatma Gandhi, y es ella quien con su respectiva firma representará el cargo en mención para todo documento emanado por el Colegio Mahatma Gandhi de Girardot-Cundinamarca.</w:t>
      </w:r>
    </w:p>
    <w:p w:rsidR="00C03802" w:rsidRDefault="00C03802" w:rsidP="00C03802">
      <w:pPr>
        <w:jc w:val="both"/>
        <w:rPr>
          <w:rFonts w:ascii="Arial" w:hAnsi="Arial" w:cs="Arial"/>
          <w:sz w:val="24"/>
        </w:rPr>
      </w:pPr>
      <w:r w:rsidRPr="00C03802">
        <w:rPr>
          <w:rFonts w:ascii="Arial" w:hAnsi="Arial" w:cs="Arial"/>
          <w:b/>
          <w:sz w:val="24"/>
        </w:rPr>
        <w:t>SEGUNDO</w:t>
      </w:r>
      <w:r>
        <w:rPr>
          <w:rFonts w:ascii="Arial" w:hAnsi="Arial" w:cs="Arial"/>
          <w:sz w:val="24"/>
        </w:rPr>
        <w:t>: Ofici</w:t>
      </w:r>
      <w:r w:rsidR="00BB1D63">
        <w:rPr>
          <w:rFonts w:ascii="Arial" w:hAnsi="Arial" w:cs="Arial"/>
          <w:sz w:val="24"/>
        </w:rPr>
        <w:t>ar la presente resolución y protocolizar</w:t>
      </w:r>
      <w:r>
        <w:rPr>
          <w:rFonts w:ascii="Arial" w:hAnsi="Arial" w:cs="Arial"/>
          <w:sz w:val="24"/>
        </w:rPr>
        <w:t xml:space="preserve"> las firmas dentro del libro de registro de firmas de rectores y secretarios de establecimientos educativos de la ciudad de Girardot-Cundinamarca ante la secretaría de educación municipal de Girardot-Cundinamarca.</w:t>
      </w:r>
    </w:p>
    <w:p w:rsidR="005101F4" w:rsidRDefault="00C03802" w:rsidP="00C03802">
      <w:pPr>
        <w:jc w:val="both"/>
        <w:rPr>
          <w:rFonts w:ascii="Arial" w:hAnsi="Arial" w:cs="Arial"/>
          <w:sz w:val="24"/>
        </w:rPr>
      </w:pPr>
      <w:r w:rsidRPr="00C03802">
        <w:rPr>
          <w:rFonts w:ascii="Arial" w:hAnsi="Arial" w:cs="Arial"/>
          <w:b/>
          <w:sz w:val="24"/>
        </w:rPr>
        <w:t>TERCERO</w:t>
      </w:r>
      <w:r>
        <w:rPr>
          <w:rFonts w:ascii="Arial" w:hAnsi="Arial" w:cs="Arial"/>
          <w:sz w:val="24"/>
        </w:rPr>
        <w:t xml:space="preserve">: Las firmas que se registrarán en el libro de registro de firmas de rectores y secretario de establecimientos educativos en la secretaria de educación municipal son la del Esp. Y Abogado </w:t>
      </w:r>
      <w:r w:rsidRPr="00BB1D63">
        <w:rPr>
          <w:rFonts w:ascii="Arial" w:hAnsi="Arial" w:cs="Arial"/>
          <w:b/>
          <w:sz w:val="24"/>
        </w:rPr>
        <w:t>Libardo A. Garzón Sánchez</w:t>
      </w:r>
      <w:r>
        <w:rPr>
          <w:rFonts w:ascii="Arial" w:hAnsi="Arial" w:cs="Arial"/>
          <w:sz w:val="24"/>
        </w:rPr>
        <w:t xml:space="preserve">, identificado con C.C. No. 11.311.454 de Girardot- Cundinamarca, en </w:t>
      </w:r>
      <w:r w:rsidRPr="00BB1D63">
        <w:rPr>
          <w:rFonts w:ascii="Arial" w:hAnsi="Arial" w:cs="Arial"/>
          <w:b/>
          <w:sz w:val="24"/>
        </w:rPr>
        <w:t>calidad de rector</w:t>
      </w:r>
      <w:r>
        <w:rPr>
          <w:rFonts w:ascii="Arial" w:hAnsi="Arial" w:cs="Arial"/>
          <w:sz w:val="24"/>
        </w:rPr>
        <w:t xml:space="preserve"> del Colegio Mahatma Gandhi y la Lic. </w:t>
      </w:r>
      <w:r w:rsidRPr="00BB1D63">
        <w:rPr>
          <w:rFonts w:ascii="Arial" w:hAnsi="Arial" w:cs="Arial"/>
          <w:b/>
          <w:sz w:val="24"/>
        </w:rPr>
        <w:t>Ligia Cristina Roncancio Romero</w:t>
      </w:r>
      <w:r>
        <w:rPr>
          <w:rFonts w:ascii="Arial" w:hAnsi="Arial" w:cs="Arial"/>
          <w:sz w:val="24"/>
        </w:rPr>
        <w:t xml:space="preserve">, identificada con C.C. NO. 20.390.381 de Arbelaez-Cundinamarca, en </w:t>
      </w:r>
      <w:r w:rsidRPr="00BB1D63">
        <w:rPr>
          <w:rFonts w:ascii="Arial" w:hAnsi="Arial" w:cs="Arial"/>
          <w:b/>
          <w:sz w:val="24"/>
        </w:rPr>
        <w:t xml:space="preserve">calidad de secretaria general </w:t>
      </w:r>
      <w:r>
        <w:rPr>
          <w:rFonts w:ascii="Arial" w:hAnsi="Arial" w:cs="Arial"/>
          <w:sz w:val="24"/>
        </w:rPr>
        <w:t>del Colegio Mahatma Gandhi de Girardot-Cundinamarca.</w:t>
      </w:r>
    </w:p>
    <w:p w:rsidR="00C03802" w:rsidRDefault="00C03802" w:rsidP="00C03802">
      <w:pPr>
        <w:jc w:val="both"/>
        <w:rPr>
          <w:rFonts w:ascii="Arial" w:hAnsi="Arial" w:cs="Arial"/>
          <w:sz w:val="24"/>
        </w:rPr>
      </w:pPr>
      <w:r w:rsidRPr="00BB1D63">
        <w:rPr>
          <w:rFonts w:ascii="Arial" w:hAnsi="Arial" w:cs="Arial"/>
          <w:b/>
          <w:sz w:val="24"/>
        </w:rPr>
        <w:t>CUARTO</w:t>
      </w:r>
      <w:r>
        <w:rPr>
          <w:rFonts w:ascii="Arial" w:hAnsi="Arial" w:cs="Arial"/>
          <w:sz w:val="24"/>
        </w:rPr>
        <w:t xml:space="preserve">: </w:t>
      </w:r>
      <w:r w:rsidR="00BB1D63">
        <w:rPr>
          <w:rFonts w:ascii="Arial" w:hAnsi="Arial" w:cs="Arial"/>
          <w:sz w:val="24"/>
        </w:rPr>
        <w:t xml:space="preserve">La presente resolución rectoral, será divulgada ante la secretaría de educación municipal de Girardot-Cundinamarca, en aras de protocolizar las firmas respectivas del Colegio Mahatma Gandhi de Girardot-Cundinamarca. </w:t>
      </w:r>
    </w:p>
    <w:p w:rsidR="00BB1D63" w:rsidRDefault="00BB1D63" w:rsidP="00C03802">
      <w:pPr>
        <w:jc w:val="both"/>
        <w:rPr>
          <w:rFonts w:ascii="Arial" w:hAnsi="Arial" w:cs="Arial"/>
          <w:sz w:val="24"/>
        </w:rPr>
      </w:pPr>
      <w:r w:rsidRPr="00BB1D63">
        <w:rPr>
          <w:rFonts w:ascii="Arial" w:hAnsi="Arial" w:cs="Arial"/>
          <w:b/>
          <w:sz w:val="24"/>
        </w:rPr>
        <w:t>QUINTO</w:t>
      </w:r>
      <w:r>
        <w:rPr>
          <w:rFonts w:ascii="Arial" w:hAnsi="Arial" w:cs="Arial"/>
          <w:sz w:val="24"/>
        </w:rPr>
        <w:t>: La presente resolución rectoral rige a partir del 10 de mayo del 2018.</w:t>
      </w:r>
    </w:p>
    <w:p w:rsidR="00BB1D63" w:rsidRDefault="00BB1D63" w:rsidP="00BB1D63">
      <w:pPr>
        <w:jc w:val="center"/>
        <w:rPr>
          <w:rFonts w:ascii="Arial" w:hAnsi="Arial" w:cs="Arial"/>
          <w:b/>
          <w:sz w:val="24"/>
        </w:rPr>
      </w:pPr>
    </w:p>
    <w:p w:rsidR="00730575" w:rsidRDefault="00730575" w:rsidP="00BB1D63">
      <w:pPr>
        <w:jc w:val="center"/>
        <w:rPr>
          <w:rFonts w:ascii="Arial" w:hAnsi="Arial" w:cs="Arial"/>
          <w:b/>
          <w:sz w:val="24"/>
        </w:rPr>
      </w:pPr>
    </w:p>
    <w:p w:rsidR="00730575" w:rsidRPr="00BB1D63" w:rsidRDefault="00730575" w:rsidP="00BB1D63">
      <w:pPr>
        <w:jc w:val="center"/>
        <w:rPr>
          <w:rFonts w:ascii="Arial" w:hAnsi="Arial" w:cs="Arial"/>
          <w:b/>
          <w:sz w:val="24"/>
        </w:rPr>
      </w:pPr>
    </w:p>
    <w:p w:rsidR="00BB1D63" w:rsidRDefault="00BB1D63" w:rsidP="00730575">
      <w:pPr>
        <w:jc w:val="center"/>
        <w:rPr>
          <w:rFonts w:ascii="Arial" w:hAnsi="Arial" w:cs="Arial"/>
          <w:b/>
          <w:sz w:val="24"/>
        </w:rPr>
      </w:pPr>
      <w:r w:rsidRPr="00BB1D63">
        <w:rPr>
          <w:rFonts w:ascii="Arial" w:hAnsi="Arial" w:cs="Arial"/>
          <w:b/>
          <w:sz w:val="24"/>
        </w:rPr>
        <w:t>NOTIFÍQUESE, COMUNÍQUESE Y CÚMPLASE</w:t>
      </w:r>
    </w:p>
    <w:p w:rsidR="00730575" w:rsidRDefault="00730575" w:rsidP="00730575">
      <w:pPr>
        <w:jc w:val="center"/>
        <w:rPr>
          <w:rFonts w:ascii="Arial" w:hAnsi="Arial" w:cs="Arial"/>
          <w:b/>
          <w:sz w:val="24"/>
        </w:rPr>
      </w:pPr>
    </w:p>
    <w:p w:rsidR="00730575" w:rsidRDefault="00730575" w:rsidP="00730575">
      <w:pPr>
        <w:jc w:val="center"/>
        <w:rPr>
          <w:rFonts w:ascii="Arial" w:hAnsi="Arial" w:cs="Arial"/>
          <w:b/>
          <w:sz w:val="24"/>
        </w:rPr>
      </w:pPr>
    </w:p>
    <w:p w:rsidR="00BB1D63" w:rsidRDefault="00BB1D63" w:rsidP="00BB1D63">
      <w:pPr>
        <w:rPr>
          <w:rFonts w:ascii="Arial" w:hAnsi="Arial" w:cs="Arial"/>
          <w:b/>
          <w:sz w:val="24"/>
        </w:rPr>
      </w:pPr>
      <w:r>
        <w:rPr>
          <w:rFonts w:ascii="Arial" w:hAnsi="Arial" w:cs="Arial"/>
          <w:b/>
          <w:sz w:val="24"/>
        </w:rPr>
        <w:t>El Rector,</w:t>
      </w:r>
    </w:p>
    <w:p w:rsidR="00730575" w:rsidRDefault="00730575" w:rsidP="00BB1D63">
      <w:pPr>
        <w:rPr>
          <w:rFonts w:ascii="Arial" w:hAnsi="Arial" w:cs="Arial"/>
          <w:b/>
          <w:sz w:val="24"/>
        </w:rPr>
      </w:pPr>
    </w:p>
    <w:p w:rsidR="00730575" w:rsidRDefault="00730575" w:rsidP="00730575">
      <w:pPr>
        <w:jc w:val="center"/>
        <w:rPr>
          <w:rFonts w:ascii="Arial" w:hAnsi="Arial" w:cs="Arial"/>
          <w:b/>
          <w:sz w:val="24"/>
        </w:rPr>
      </w:pPr>
    </w:p>
    <w:p w:rsidR="00BB1D63" w:rsidRPr="00BB1D63" w:rsidRDefault="00BB1D63" w:rsidP="00BB1D63">
      <w:pPr>
        <w:pStyle w:val="NoSpacing"/>
        <w:rPr>
          <w:rFonts w:ascii="Arial" w:hAnsi="Arial" w:cs="Arial"/>
          <w:b/>
          <w:sz w:val="24"/>
          <w:szCs w:val="24"/>
        </w:rPr>
      </w:pPr>
      <w:r w:rsidRPr="00BB1D63">
        <w:rPr>
          <w:rFonts w:ascii="Arial" w:hAnsi="Arial" w:cs="Arial"/>
          <w:b/>
          <w:sz w:val="24"/>
          <w:szCs w:val="24"/>
        </w:rPr>
        <w:t>ESP. LIBARDO ANTONIO GARZÓN SÁNCHEZ</w:t>
      </w:r>
    </w:p>
    <w:p w:rsidR="00BB1D63" w:rsidRDefault="00BB1D63" w:rsidP="00BB1D63">
      <w:pPr>
        <w:pStyle w:val="NoSpacing"/>
        <w:rPr>
          <w:rFonts w:ascii="Arial" w:hAnsi="Arial" w:cs="Arial"/>
          <w:b/>
          <w:sz w:val="24"/>
          <w:szCs w:val="24"/>
        </w:rPr>
      </w:pPr>
      <w:r w:rsidRPr="00BB1D63">
        <w:rPr>
          <w:rFonts w:ascii="Arial" w:hAnsi="Arial" w:cs="Arial"/>
          <w:b/>
          <w:sz w:val="24"/>
          <w:szCs w:val="24"/>
        </w:rPr>
        <w:t>C.C. No. 11.311.454 DE GIRARDOT-CUNDINAMARCA</w:t>
      </w:r>
    </w:p>
    <w:p w:rsidR="00BF4449" w:rsidRPr="00BB1D63" w:rsidRDefault="00BB1D63" w:rsidP="00BB1D63">
      <w:pPr>
        <w:pStyle w:val="NoSpacing"/>
        <w:rPr>
          <w:rFonts w:ascii="Arial" w:hAnsi="Arial" w:cs="Arial"/>
          <w:b/>
          <w:sz w:val="24"/>
          <w:szCs w:val="24"/>
        </w:rPr>
      </w:pPr>
      <w:r>
        <w:rPr>
          <w:rFonts w:ascii="Arial" w:hAnsi="Arial" w:cs="Arial"/>
          <w:b/>
          <w:sz w:val="24"/>
          <w:szCs w:val="24"/>
        </w:rPr>
        <w:t>T.P. No. 238938 del H.C.S. de la J.</w:t>
      </w:r>
    </w:p>
    <w:sectPr w:rsidR="00BF4449" w:rsidRPr="00BB1D63" w:rsidSect="00730575">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B7411"/>
    <w:multiLevelType w:val="multilevel"/>
    <w:tmpl w:val="EA127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449"/>
    <w:rsid w:val="005101F4"/>
    <w:rsid w:val="005F5100"/>
    <w:rsid w:val="006C60E5"/>
    <w:rsid w:val="00730575"/>
    <w:rsid w:val="00BB1D63"/>
    <w:rsid w:val="00BF4449"/>
    <w:rsid w:val="00C03802"/>
    <w:rsid w:val="00D16A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semiHidden/>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semiHidden/>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53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lcaldiabogota.gov.co/sisjur/normas/Norma1.jsp?i=12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601</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 tomas</dc:creator>
  <cp:lastModifiedBy>santo tomas</cp:lastModifiedBy>
  <cp:revision>3</cp:revision>
  <cp:lastPrinted>2018-05-10T22:20:00Z</cp:lastPrinted>
  <dcterms:created xsi:type="dcterms:W3CDTF">2018-05-10T21:32:00Z</dcterms:created>
  <dcterms:modified xsi:type="dcterms:W3CDTF">2018-05-10T22:22:00Z</dcterms:modified>
</cp:coreProperties>
</file>