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DB08C7">
        <w:rPr>
          <w:rFonts w:ascii="Arial" w:hAnsi="Arial" w:cs="Arial"/>
          <w:b/>
          <w:sz w:val="24"/>
        </w:rPr>
        <w:t>4</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 xml:space="preserve">(Mayo </w:t>
      </w:r>
      <w:r w:rsidR="00E9529B">
        <w:rPr>
          <w:rFonts w:ascii="Arial" w:hAnsi="Arial" w:cs="Arial"/>
          <w:sz w:val="24"/>
        </w:rPr>
        <w:t>1</w:t>
      </w:r>
      <w:r w:rsidR="00DB08C7">
        <w:rPr>
          <w:rFonts w:ascii="Arial" w:hAnsi="Arial" w:cs="Arial"/>
          <w:sz w:val="24"/>
        </w:rPr>
        <w:t>4</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establece los parámetros necesarios para la legalización de los egresados de grado 11° del Colegio Santo Tomás de Aquino</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B40D74" w:rsidRDefault="00BF4449" w:rsidP="00F240BA">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F240BA">
        <w:rPr>
          <w:rFonts w:ascii="Arial" w:hAnsi="Arial" w:cs="Arial"/>
        </w:rPr>
        <w:t>el decreto 3011 de 1997, en su artículo 36 establece que “Para el ingreso a cualquiera de los programas de educación de adultos regulados en este decreto, los educandos podrán solicitar que mediante evaluación previa, sean reconocidos los conocimientos, experiencias y prácticas ya adquiridos sin exigencia de haber cursado determinado grado de escolaridad formal, a través de los cuales puedan demostrar que han alcanzado logros tales que les permita iniciar su proceso formativo, a partir del ciclo lectivo especial integrado hasta el cual puede ser ubicado de manera anticipada.</w:t>
      </w:r>
    </w:p>
    <w:p w:rsidR="00F240BA" w:rsidRDefault="00F240BA" w:rsidP="00F240BA">
      <w:pPr>
        <w:pStyle w:val="NormalWeb"/>
        <w:shd w:val="clear" w:color="auto" w:fill="FFFFFF"/>
        <w:spacing w:before="0" w:beforeAutospacing="0" w:after="150" w:afterAutospacing="0"/>
        <w:jc w:val="both"/>
        <w:rPr>
          <w:rFonts w:ascii="Arial" w:hAnsi="Arial" w:cs="Arial"/>
        </w:rPr>
      </w:pPr>
      <w:r>
        <w:rPr>
          <w:rFonts w:ascii="Arial" w:hAnsi="Arial" w:cs="Arial"/>
        </w:rPr>
        <w:t>Los comités de evaluación de las instituciones educativas que ofrecen este servicio, dispondrán lo pertinente, para la debida ejecución de lo establecido en este artículo”.</w:t>
      </w:r>
    </w:p>
    <w:p w:rsidR="00F240BA" w:rsidRDefault="00F240BA" w:rsidP="00F240BA">
      <w:pPr>
        <w:pStyle w:val="NormalWeb"/>
        <w:shd w:val="clear" w:color="auto" w:fill="FFFFFF"/>
        <w:spacing w:before="0" w:beforeAutospacing="0" w:after="150" w:afterAutospacing="0"/>
        <w:jc w:val="both"/>
        <w:rPr>
          <w:rFonts w:ascii="Arial" w:hAnsi="Arial" w:cs="Arial"/>
        </w:rPr>
      </w:pPr>
      <w:r>
        <w:rPr>
          <w:rFonts w:ascii="Arial" w:hAnsi="Arial" w:cs="Arial"/>
        </w:rPr>
        <w:t xml:space="preserve">Así mismo, para la realización, supervisión, control del examen de </w:t>
      </w:r>
      <w:r>
        <w:rPr>
          <w:rFonts w:ascii="Arial" w:hAnsi="Arial" w:cs="Arial"/>
          <w:i/>
        </w:rPr>
        <w:t>autosufiencia</w:t>
      </w:r>
      <w:r>
        <w:rPr>
          <w:rFonts w:ascii="Arial" w:hAnsi="Arial" w:cs="Arial"/>
        </w:rPr>
        <w:t xml:space="preserve">, la entidad más idónea es mediante la Secretaría de Educación municipal de Girardot-Cundinamarca, encabezada por la Dra. Sandra Ivonne Serrano, quien es la actual secretaria de educación. La secretaría desarrollará los exámenes respectivos de </w:t>
      </w:r>
      <w:r>
        <w:rPr>
          <w:rFonts w:ascii="Arial" w:hAnsi="Arial" w:cs="Arial"/>
          <w:i/>
        </w:rPr>
        <w:t>autosufiencia</w:t>
      </w:r>
      <w:r>
        <w:rPr>
          <w:rFonts w:ascii="Arial" w:hAnsi="Arial" w:cs="Arial"/>
        </w:rPr>
        <w:t xml:space="preserve"> a los estudiantes que cursaron el ciclo VI, para su respectiva legalización, cuya fecha, lugar y hora depende de la propia secretaría de educación quien le comunicará al suscrito todo lo pertinente a la realización del mismo examen. </w:t>
      </w:r>
    </w:p>
    <w:p w:rsidR="00F240BA" w:rsidRDefault="00F240BA" w:rsidP="00F240BA">
      <w:pPr>
        <w:pStyle w:val="NormalWeb"/>
        <w:shd w:val="clear" w:color="auto" w:fill="FFFFFF"/>
        <w:spacing w:before="0" w:beforeAutospacing="0" w:after="150" w:afterAutospacing="0"/>
        <w:jc w:val="both"/>
        <w:rPr>
          <w:rFonts w:ascii="Arial" w:hAnsi="Arial" w:cs="Arial"/>
        </w:rPr>
      </w:pPr>
      <w:r>
        <w:rPr>
          <w:rFonts w:ascii="Arial" w:hAnsi="Arial" w:cs="Arial"/>
        </w:rPr>
        <w:t xml:space="preserve">Para aquellos que se sometan al examen de </w:t>
      </w:r>
      <w:r>
        <w:rPr>
          <w:rFonts w:ascii="Arial" w:hAnsi="Arial" w:cs="Arial"/>
          <w:i/>
        </w:rPr>
        <w:t>autosufiencia</w:t>
      </w:r>
      <w:r>
        <w:rPr>
          <w:rFonts w:ascii="Arial" w:hAnsi="Arial" w:cs="Arial"/>
        </w:rPr>
        <w:t>, debe cumplir con los siguientes requisitos a seguir:</w:t>
      </w:r>
    </w:p>
    <w:p w:rsidR="00F240BA" w:rsidRDefault="00720DDC" w:rsidP="00F240BA">
      <w:pPr>
        <w:pStyle w:val="NormalWeb"/>
        <w:numPr>
          <w:ilvl w:val="0"/>
          <w:numId w:val="3"/>
        </w:numPr>
        <w:shd w:val="clear" w:color="auto" w:fill="FFFFFF"/>
        <w:spacing w:before="0" w:beforeAutospacing="0" w:after="150" w:afterAutospacing="0"/>
        <w:jc w:val="both"/>
        <w:rPr>
          <w:rFonts w:ascii="Arial" w:hAnsi="Arial" w:cs="Arial"/>
        </w:rPr>
      </w:pPr>
      <w:r>
        <w:rPr>
          <w:rFonts w:ascii="Arial" w:hAnsi="Arial" w:cs="Arial"/>
        </w:rPr>
        <w:t>Haber cursado el ciclo VI en el Colegio Santo Tomás de Aquino.</w:t>
      </w:r>
    </w:p>
    <w:p w:rsidR="00720DDC" w:rsidRDefault="00720DDC" w:rsidP="00F240BA">
      <w:pPr>
        <w:pStyle w:val="NormalWeb"/>
        <w:numPr>
          <w:ilvl w:val="0"/>
          <w:numId w:val="3"/>
        </w:numPr>
        <w:shd w:val="clear" w:color="auto" w:fill="FFFFFF"/>
        <w:spacing w:before="0" w:beforeAutospacing="0" w:after="150" w:afterAutospacing="0"/>
        <w:jc w:val="both"/>
        <w:rPr>
          <w:rFonts w:ascii="Arial" w:hAnsi="Arial" w:cs="Arial"/>
        </w:rPr>
      </w:pPr>
      <w:r>
        <w:rPr>
          <w:rFonts w:ascii="Arial" w:hAnsi="Arial" w:cs="Arial"/>
        </w:rPr>
        <w:t xml:space="preserve">Estar inscrito en la lista para presentar el examen de </w:t>
      </w:r>
      <w:r>
        <w:rPr>
          <w:rFonts w:ascii="Arial" w:hAnsi="Arial" w:cs="Arial"/>
          <w:i/>
        </w:rPr>
        <w:t>autosufiencia</w:t>
      </w:r>
      <w:r>
        <w:rPr>
          <w:rFonts w:ascii="Arial" w:hAnsi="Arial" w:cs="Arial"/>
        </w:rPr>
        <w:t xml:space="preserve"> en la secretaria del Colegio Mahatma Gandhi, indicando nombre completo, documento de identidad, edad, y No. celular</w:t>
      </w:r>
    </w:p>
    <w:p w:rsidR="00720DDC" w:rsidRDefault="00720DDC" w:rsidP="00720DDC">
      <w:pPr>
        <w:pStyle w:val="NormalWeb"/>
        <w:shd w:val="clear" w:color="auto" w:fill="FFFFFF"/>
        <w:spacing w:before="0" w:beforeAutospacing="0" w:after="150" w:afterAutospacing="0"/>
        <w:jc w:val="both"/>
        <w:rPr>
          <w:rFonts w:ascii="Arial" w:hAnsi="Arial" w:cs="Arial"/>
        </w:rPr>
      </w:pPr>
    </w:p>
    <w:p w:rsidR="00720DDC" w:rsidRDefault="00720DDC" w:rsidP="00720DDC">
      <w:pPr>
        <w:pStyle w:val="NormalWeb"/>
        <w:shd w:val="clear" w:color="auto" w:fill="FFFFFF"/>
        <w:spacing w:before="0" w:beforeAutospacing="0" w:after="150" w:afterAutospacing="0"/>
        <w:jc w:val="both"/>
        <w:rPr>
          <w:rFonts w:ascii="Arial" w:hAnsi="Arial" w:cs="Arial"/>
        </w:rPr>
      </w:pPr>
      <w:r>
        <w:rPr>
          <w:rFonts w:ascii="Arial" w:hAnsi="Arial" w:cs="Arial"/>
        </w:rPr>
        <w:t xml:space="preserve">Sin embargo, para aquellas personas que se quieran someter libremente al examen de </w:t>
      </w:r>
      <w:r>
        <w:rPr>
          <w:rFonts w:ascii="Arial" w:hAnsi="Arial" w:cs="Arial"/>
          <w:i/>
        </w:rPr>
        <w:t xml:space="preserve">autosuficiencia, </w:t>
      </w:r>
      <w:r>
        <w:rPr>
          <w:rFonts w:ascii="Arial" w:hAnsi="Arial" w:cs="Arial"/>
        </w:rPr>
        <w:t>estarán obligados a:</w:t>
      </w:r>
    </w:p>
    <w:p w:rsidR="00720DDC" w:rsidRDefault="00720DDC" w:rsidP="00720DDC">
      <w:pPr>
        <w:pStyle w:val="NormalWeb"/>
        <w:numPr>
          <w:ilvl w:val="0"/>
          <w:numId w:val="4"/>
        </w:numPr>
        <w:shd w:val="clear" w:color="auto" w:fill="FFFFFF"/>
        <w:spacing w:before="0" w:beforeAutospacing="0" w:after="150" w:afterAutospacing="0"/>
        <w:jc w:val="both"/>
        <w:rPr>
          <w:rFonts w:ascii="Arial" w:hAnsi="Arial" w:cs="Arial"/>
        </w:rPr>
      </w:pPr>
      <w:r>
        <w:rPr>
          <w:rFonts w:ascii="Arial" w:hAnsi="Arial" w:cs="Arial"/>
        </w:rPr>
        <w:t xml:space="preserve">Presentar el examen de </w:t>
      </w:r>
      <w:r w:rsidRPr="00720DDC">
        <w:rPr>
          <w:rFonts w:ascii="Arial" w:hAnsi="Arial" w:cs="Arial"/>
          <w:i/>
        </w:rPr>
        <w:t>autosufiencia</w:t>
      </w:r>
      <w:r>
        <w:rPr>
          <w:rFonts w:ascii="Arial" w:hAnsi="Arial" w:cs="Arial"/>
        </w:rPr>
        <w:t xml:space="preserve"> de las materias que se le dictaron durante el ciclo VI.</w:t>
      </w:r>
    </w:p>
    <w:p w:rsidR="00720DDC" w:rsidRDefault="005F4254" w:rsidP="00720DDC">
      <w:pPr>
        <w:pStyle w:val="NormalWeb"/>
        <w:numPr>
          <w:ilvl w:val="0"/>
          <w:numId w:val="4"/>
        </w:numPr>
        <w:shd w:val="clear" w:color="auto" w:fill="FFFFFF"/>
        <w:spacing w:before="0" w:beforeAutospacing="0" w:after="150" w:afterAutospacing="0"/>
        <w:jc w:val="both"/>
        <w:rPr>
          <w:rFonts w:ascii="Arial" w:hAnsi="Arial" w:cs="Arial"/>
        </w:rPr>
      </w:pPr>
      <w:r>
        <w:rPr>
          <w:rFonts w:ascii="Arial" w:hAnsi="Arial" w:cs="Arial"/>
        </w:rPr>
        <w:lastRenderedPageBreak/>
        <w:t xml:space="preserve">A someterse a los resultados calificados por la propia secretaría de educación </w:t>
      </w:r>
    </w:p>
    <w:p w:rsidR="005F4254" w:rsidRDefault="005F4254" w:rsidP="005F4254">
      <w:pPr>
        <w:pStyle w:val="NormalWeb"/>
        <w:shd w:val="clear" w:color="auto" w:fill="FFFFFF"/>
        <w:spacing w:before="0" w:beforeAutospacing="0" w:after="150" w:afterAutospacing="0"/>
        <w:jc w:val="both"/>
        <w:rPr>
          <w:rFonts w:ascii="Arial" w:hAnsi="Arial" w:cs="Arial"/>
        </w:rPr>
      </w:pPr>
    </w:p>
    <w:p w:rsidR="005F4254" w:rsidRDefault="005F4254" w:rsidP="005F4254">
      <w:pPr>
        <w:pStyle w:val="NormalWeb"/>
        <w:shd w:val="clear" w:color="auto" w:fill="FFFFFF"/>
        <w:spacing w:before="0" w:beforeAutospacing="0" w:after="150" w:afterAutospacing="0"/>
        <w:jc w:val="both"/>
        <w:rPr>
          <w:rFonts w:ascii="Arial" w:hAnsi="Arial" w:cs="Arial"/>
        </w:rPr>
      </w:pPr>
      <w:r>
        <w:rPr>
          <w:rFonts w:ascii="Arial" w:hAnsi="Arial" w:cs="Arial"/>
        </w:rPr>
        <w:t>Si en el caso, el estudiante que se someta al examen de autosuficiencia libremente, llegase a perder el examen, deberá volver a cursar nuevamente el ciclo lectivo especial VI, en el Colegio Mahatma Gandhi, sometiéndose a las directrices que estipula el manual como:</w:t>
      </w:r>
    </w:p>
    <w:p w:rsidR="005F4254" w:rsidRDefault="005F4254" w:rsidP="005F4254">
      <w:pPr>
        <w:pStyle w:val="NormalWeb"/>
        <w:numPr>
          <w:ilvl w:val="0"/>
          <w:numId w:val="5"/>
        </w:numPr>
        <w:shd w:val="clear" w:color="auto" w:fill="FFFFFF"/>
        <w:spacing w:before="0" w:beforeAutospacing="0" w:after="150" w:afterAutospacing="0"/>
        <w:jc w:val="both"/>
        <w:rPr>
          <w:rFonts w:ascii="Arial" w:hAnsi="Arial" w:cs="Arial"/>
        </w:rPr>
      </w:pPr>
      <w:r>
        <w:rPr>
          <w:rFonts w:ascii="Arial" w:hAnsi="Arial" w:cs="Arial"/>
        </w:rPr>
        <w:t xml:space="preserve">Cancelación de los costos educativos (matrícula, cuota o pensión, </w:t>
      </w:r>
      <w:r w:rsidR="00F620E8">
        <w:rPr>
          <w:rFonts w:ascii="Arial" w:hAnsi="Arial" w:cs="Arial"/>
        </w:rPr>
        <w:t>material didáctico y cuota de escuela de padres de familia).</w:t>
      </w:r>
    </w:p>
    <w:p w:rsidR="00F620E8" w:rsidRDefault="00F620E8" w:rsidP="005F4254">
      <w:pPr>
        <w:pStyle w:val="NormalWeb"/>
        <w:numPr>
          <w:ilvl w:val="0"/>
          <w:numId w:val="5"/>
        </w:numPr>
        <w:shd w:val="clear" w:color="auto" w:fill="FFFFFF"/>
        <w:spacing w:before="0" w:beforeAutospacing="0" w:after="150" w:afterAutospacing="0"/>
        <w:jc w:val="both"/>
        <w:rPr>
          <w:rFonts w:ascii="Arial" w:hAnsi="Arial" w:cs="Arial"/>
        </w:rPr>
      </w:pPr>
      <w:r>
        <w:rPr>
          <w:rFonts w:ascii="Arial" w:hAnsi="Arial" w:cs="Arial"/>
        </w:rPr>
        <w:t>Asistir a las clases de las jornadas (Nocturna o sabatina) dependiendo a la elección de cada estudiante, cumpliendo con el horario establecido por el Colegio Mahatma Gandhi</w:t>
      </w:r>
      <w:r w:rsidR="000202C2">
        <w:rPr>
          <w:rFonts w:ascii="Arial" w:hAnsi="Arial" w:cs="Arial"/>
        </w:rPr>
        <w:t>.</w:t>
      </w:r>
    </w:p>
    <w:p w:rsidR="000202C2" w:rsidRDefault="000202C2" w:rsidP="005F4254">
      <w:pPr>
        <w:pStyle w:val="NormalWeb"/>
        <w:numPr>
          <w:ilvl w:val="0"/>
          <w:numId w:val="5"/>
        </w:numPr>
        <w:shd w:val="clear" w:color="auto" w:fill="FFFFFF"/>
        <w:spacing w:before="0" w:beforeAutospacing="0" w:after="150" w:afterAutospacing="0"/>
        <w:jc w:val="both"/>
        <w:rPr>
          <w:rFonts w:ascii="Arial" w:hAnsi="Arial" w:cs="Arial"/>
        </w:rPr>
      </w:pPr>
      <w:r>
        <w:rPr>
          <w:rFonts w:ascii="Arial" w:hAnsi="Arial" w:cs="Arial"/>
        </w:rPr>
        <w:t xml:space="preserve">Cumplir con las exigencias de cada docente de cada materia básica y complementaria dentro de un nuevo año electivo escolar. </w:t>
      </w:r>
    </w:p>
    <w:p w:rsidR="000202C2" w:rsidRDefault="000202C2" w:rsidP="005F4254">
      <w:pPr>
        <w:pStyle w:val="NormalWeb"/>
        <w:numPr>
          <w:ilvl w:val="0"/>
          <w:numId w:val="5"/>
        </w:numPr>
        <w:shd w:val="clear" w:color="auto" w:fill="FFFFFF"/>
        <w:spacing w:before="0" w:beforeAutospacing="0" w:after="150" w:afterAutospacing="0"/>
        <w:jc w:val="both"/>
        <w:rPr>
          <w:rFonts w:ascii="Arial" w:hAnsi="Arial" w:cs="Arial"/>
        </w:rPr>
      </w:pPr>
      <w:r>
        <w:rPr>
          <w:rFonts w:ascii="Arial" w:hAnsi="Arial" w:cs="Arial"/>
        </w:rPr>
        <w:t>Registrarse en el formato de matrículas.</w:t>
      </w:r>
    </w:p>
    <w:p w:rsidR="000202C2" w:rsidRDefault="000202C2" w:rsidP="000202C2">
      <w:pPr>
        <w:pStyle w:val="NormalWeb"/>
        <w:shd w:val="clear" w:color="auto" w:fill="FFFFFF"/>
        <w:spacing w:before="0" w:beforeAutospacing="0" w:after="150" w:afterAutospacing="0"/>
        <w:jc w:val="both"/>
        <w:rPr>
          <w:rFonts w:ascii="Arial" w:hAnsi="Arial" w:cs="Arial"/>
        </w:rPr>
      </w:pPr>
    </w:p>
    <w:p w:rsidR="00C920D7" w:rsidRDefault="000202C2" w:rsidP="000202C2">
      <w:pPr>
        <w:pStyle w:val="NormalWeb"/>
        <w:shd w:val="clear" w:color="auto" w:fill="FFFFFF"/>
        <w:spacing w:before="0" w:beforeAutospacing="0" w:after="150" w:afterAutospacing="0"/>
        <w:jc w:val="both"/>
        <w:rPr>
          <w:rFonts w:ascii="Arial" w:hAnsi="Arial" w:cs="Arial"/>
        </w:rPr>
      </w:pPr>
      <w:r>
        <w:rPr>
          <w:rFonts w:ascii="Arial" w:hAnsi="Arial" w:cs="Arial"/>
        </w:rPr>
        <w:t xml:space="preserve">Por otra parte, </w:t>
      </w:r>
      <w:r w:rsidR="00C920D7">
        <w:rPr>
          <w:rFonts w:ascii="Arial" w:hAnsi="Arial" w:cs="Arial"/>
        </w:rPr>
        <w:t xml:space="preserve">a las personas que no decidan optar por el examen de </w:t>
      </w:r>
      <w:r w:rsidR="00C920D7" w:rsidRPr="00C920D7">
        <w:rPr>
          <w:rFonts w:ascii="Arial" w:hAnsi="Arial" w:cs="Arial"/>
          <w:i/>
        </w:rPr>
        <w:t>autosuficiencia</w:t>
      </w:r>
      <w:r w:rsidR="00C920D7">
        <w:rPr>
          <w:rFonts w:ascii="Arial" w:hAnsi="Arial" w:cs="Arial"/>
        </w:rPr>
        <w:t xml:space="preserve">, el Colegio Mahatma  Gandhi </w:t>
      </w:r>
      <w:r w:rsidR="00C920D7" w:rsidRPr="00C920D7">
        <w:rPr>
          <w:rFonts w:ascii="Arial" w:hAnsi="Arial" w:cs="Arial"/>
          <w:b/>
        </w:rPr>
        <w:t>se le reconocerá los costos educativos cancelados</w:t>
      </w:r>
      <w:r w:rsidR="00C920D7">
        <w:rPr>
          <w:rFonts w:ascii="Arial" w:hAnsi="Arial" w:cs="Arial"/>
        </w:rPr>
        <w:t xml:space="preserve"> el semestre anterior como: matrícula, material didáctico, las 5 cinco pensiones y derechos de grado. De tal manera que el estudiante no tendrá que pagar ningún valor económico al Colegio, pero tendrá que:</w:t>
      </w:r>
    </w:p>
    <w:p w:rsidR="000202C2" w:rsidRDefault="00C920D7" w:rsidP="00C920D7">
      <w:pPr>
        <w:pStyle w:val="NormalWeb"/>
        <w:numPr>
          <w:ilvl w:val="0"/>
          <w:numId w:val="6"/>
        </w:numPr>
        <w:shd w:val="clear" w:color="auto" w:fill="FFFFFF"/>
        <w:spacing w:before="0" w:beforeAutospacing="0" w:after="150" w:afterAutospacing="0"/>
        <w:jc w:val="both"/>
        <w:rPr>
          <w:rFonts w:ascii="Arial" w:hAnsi="Arial" w:cs="Arial"/>
        </w:rPr>
      </w:pPr>
      <w:r>
        <w:rPr>
          <w:rFonts w:ascii="Arial" w:hAnsi="Arial" w:cs="Arial"/>
        </w:rPr>
        <w:t>Asistir a los horarios correspondientes de cada jornada según la jornada a la que estaba matriculado.</w:t>
      </w:r>
    </w:p>
    <w:p w:rsidR="00C920D7" w:rsidRDefault="00C920D7" w:rsidP="00C920D7">
      <w:pPr>
        <w:pStyle w:val="NormalWeb"/>
        <w:numPr>
          <w:ilvl w:val="0"/>
          <w:numId w:val="6"/>
        </w:numPr>
        <w:shd w:val="clear" w:color="auto" w:fill="FFFFFF"/>
        <w:spacing w:before="0" w:beforeAutospacing="0" w:after="150" w:afterAutospacing="0"/>
        <w:jc w:val="both"/>
        <w:rPr>
          <w:rFonts w:ascii="Arial" w:hAnsi="Arial" w:cs="Arial"/>
        </w:rPr>
      </w:pPr>
      <w:r>
        <w:rPr>
          <w:rFonts w:ascii="Arial" w:hAnsi="Arial" w:cs="Arial"/>
        </w:rPr>
        <w:t>Renovar la matrícula</w:t>
      </w:r>
    </w:p>
    <w:p w:rsidR="00730575" w:rsidRPr="00C920D7" w:rsidRDefault="00C920D7" w:rsidP="00C03802">
      <w:pPr>
        <w:pStyle w:val="NormalWeb"/>
        <w:numPr>
          <w:ilvl w:val="0"/>
          <w:numId w:val="6"/>
        </w:numPr>
        <w:shd w:val="clear" w:color="auto" w:fill="FFFFFF"/>
        <w:spacing w:before="0" w:beforeAutospacing="0" w:after="150" w:afterAutospacing="0"/>
        <w:jc w:val="both"/>
        <w:rPr>
          <w:rFonts w:ascii="Arial" w:hAnsi="Arial" w:cs="Arial"/>
        </w:rPr>
      </w:pPr>
      <w:r>
        <w:rPr>
          <w:rFonts w:ascii="Arial" w:hAnsi="Arial" w:cs="Arial"/>
        </w:rPr>
        <w:t xml:space="preserve">Cumplir con las exigencias de cada docente de cada materia básica y complementaria dentro de un nuevo año electivo escolar. </w:t>
      </w: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C03802" w:rsidRDefault="00C03802" w:rsidP="00BB1D63">
      <w:pPr>
        <w:jc w:val="center"/>
        <w:rPr>
          <w:rFonts w:ascii="Arial" w:hAnsi="Arial" w:cs="Arial"/>
          <w:b/>
          <w:sz w:val="24"/>
        </w:rPr>
      </w:pPr>
      <w:r w:rsidRPr="00C03802">
        <w:rPr>
          <w:rFonts w:ascii="Arial" w:hAnsi="Arial" w:cs="Arial"/>
          <w:b/>
          <w:sz w:val="24"/>
        </w:rPr>
        <w:t>RESUELVE</w:t>
      </w:r>
    </w:p>
    <w:p w:rsidR="00730575" w:rsidRPr="00BB1D63" w:rsidRDefault="00730575" w:rsidP="00BB1D63">
      <w:pPr>
        <w:jc w:val="center"/>
        <w:rPr>
          <w:rFonts w:ascii="Arial" w:hAnsi="Arial" w:cs="Arial"/>
          <w:b/>
          <w:sz w:val="24"/>
        </w:rPr>
      </w:pP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el examen de </w:t>
      </w:r>
      <w:r w:rsidR="00C920D7" w:rsidRPr="00C920D7">
        <w:rPr>
          <w:rFonts w:ascii="Arial" w:hAnsi="Arial" w:cs="Arial"/>
          <w:i/>
          <w:sz w:val="24"/>
        </w:rPr>
        <w:t xml:space="preserve">autosuficiencia </w:t>
      </w:r>
      <w:r w:rsidR="00C920D7">
        <w:rPr>
          <w:rFonts w:ascii="Arial" w:hAnsi="Arial" w:cs="Arial"/>
          <w:sz w:val="24"/>
        </w:rPr>
        <w:t xml:space="preserve">de que habla el Art. 36 del decreto ley 3011 de 1997, en aras de legalizar los estudios correspondientes del ciclo VI de los estudiantes que cursaron el segundo semestre del 2017 en el Colegio Santo Tomás de Aquino. </w:t>
      </w:r>
    </w:p>
    <w:p w:rsidR="00B40D74" w:rsidRPr="00C920D7"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C920D7">
        <w:rPr>
          <w:rFonts w:ascii="Arial" w:hAnsi="Arial" w:cs="Arial"/>
        </w:rPr>
        <w:t xml:space="preserve">Reconocer a la secretaría de educación sea la entidad responsable en la realización, supervisión, y control del examen de </w:t>
      </w:r>
      <w:r w:rsidR="00C920D7">
        <w:rPr>
          <w:rFonts w:ascii="Arial" w:hAnsi="Arial" w:cs="Arial"/>
          <w:i/>
        </w:rPr>
        <w:t>autosuficiencia</w:t>
      </w:r>
      <w:r w:rsidR="00C920D7">
        <w:rPr>
          <w:rFonts w:ascii="Arial" w:hAnsi="Arial" w:cs="Arial"/>
        </w:rPr>
        <w:t xml:space="preserve"> hacia los egresados que voluntariamente lo quieran realizar. </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C920D7">
        <w:rPr>
          <w:rFonts w:ascii="Arial" w:hAnsi="Arial" w:cs="Arial"/>
          <w:sz w:val="24"/>
        </w:rPr>
        <w:t xml:space="preserve">Repetir el ciclo VI, para aquellos estudiantes que no aprueben el examen de </w:t>
      </w:r>
      <w:r w:rsidR="00C920D7" w:rsidRPr="00C920D7">
        <w:rPr>
          <w:rFonts w:ascii="Arial" w:hAnsi="Arial" w:cs="Arial"/>
          <w:i/>
          <w:sz w:val="24"/>
        </w:rPr>
        <w:t>autosufiencia</w:t>
      </w:r>
      <w:r w:rsidR="00C920D7">
        <w:rPr>
          <w:rFonts w:ascii="Arial" w:hAnsi="Arial" w:cs="Arial"/>
          <w:sz w:val="24"/>
        </w:rPr>
        <w:t xml:space="preserve"> hecho por la secretaría de bajo los parámetros de la parte considerativa.  </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C920D7">
        <w:rPr>
          <w:rFonts w:ascii="Arial" w:hAnsi="Arial" w:cs="Arial"/>
          <w:sz w:val="24"/>
        </w:rPr>
        <w:t xml:space="preserve">Legalizar el grado correspondiente al ciclo VI (grado 11°), a los estudiantes que aprueben el examen de </w:t>
      </w:r>
      <w:r w:rsidR="00C920D7" w:rsidRPr="00C920D7">
        <w:rPr>
          <w:rFonts w:ascii="Arial" w:hAnsi="Arial" w:cs="Arial"/>
          <w:i/>
          <w:sz w:val="24"/>
        </w:rPr>
        <w:t xml:space="preserve">autosuficiencia. </w:t>
      </w:r>
      <w:r w:rsidR="00BB1D63" w:rsidRPr="00C920D7">
        <w:rPr>
          <w:rFonts w:ascii="Arial" w:hAnsi="Arial" w:cs="Arial"/>
          <w:i/>
          <w:sz w:val="24"/>
        </w:rPr>
        <w:t xml:space="preserve"> </w:t>
      </w:r>
    </w:p>
    <w:p w:rsidR="00B40D74" w:rsidRDefault="00BB1D63" w:rsidP="00C03802">
      <w:pPr>
        <w:jc w:val="both"/>
        <w:rPr>
          <w:rFonts w:ascii="Arial" w:hAnsi="Arial" w:cs="Arial"/>
          <w:sz w:val="24"/>
        </w:rPr>
      </w:pPr>
      <w:r w:rsidRPr="00BB1D63">
        <w:rPr>
          <w:rFonts w:ascii="Arial" w:hAnsi="Arial" w:cs="Arial"/>
          <w:b/>
          <w:sz w:val="24"/>
        </w:rPr>
        <w:t>QUINTO</w:t>
      </w:r>
      <w:r>
        <w:rPr>
          <w:rFonts w:ascii="Arial" w:hAnsi="Arial" w:cs="Arial"/>
          <w:sz w:val="24"/>
        </w:rPr>
        <w:t xml:space="preserve">: </w:t>
      </w:r>
      <w:r w:rsidR="00C920D7">
        <w:rPr>
          <w:rFonts w:ascii="Arial" w:hAnsi="Arial" w:cs="Arial"/>
          <w:sz w:val="24"/>
        </w:rPr>
        <w:t>Reconocer los costos educativos del segundo semestre del 2017 a los estudiantes que libremente opten por repetir el ciclo VI (grado 11°).</w:t>
      </w:r>
    </w:p>
    <w:p w:rsidR="0059099B" w:rsidRDefault="0059099B" w:rsidP="00C03802">
      <w:pPr>
        <w:jc w:val="both"/>
        <w:rPr>
          <w:rFonts w:ascii="Arial" w:hAnsi="Arial" w:cs="Arial"/>
          <w:sz w:val="24"/>
        </w:rPr>
      </w:pPr>
      <w:r w:rsidRPr="0059099B">
        <w:rPr>
          <w:rFonts w:ascii="Arial" w:hAnsi="Arial" w:cs="Arial"/>
          <w:b/>
          <w:sz w:val="24"/>
        </w:rPr>
        <w:lastRenderedPageBreak/>
        <w:t>SEXTO</w:t>
      </w:r>
      <w:r>
        <w:rPr>
          <w:rFonts w:ascii="Arial" w:hAnsi="Arial" w:cs="Arial"/>
          <w:sz w:val="24"/>
        </w:rPr>
        <w:t xml:space="preserve">: Emitir el listado de los estudiantes que libremente desean hacer el examen de autosuficiencia, basado en las materias impartidas y dictadas según el PEI del Colegio Mahatma Gandhi,  a la secretaría de educación municipal de Girardot, para quien sea ella la encargada de establecer fecha, lugar y hora para la presentación del mismo examen. </w:t>
      </w:r>
    </w:p>
    <w:p w:rsidR="00B40D74" w:rsidRDefault="00B40D74" w:rsidP="00C03802">
      <w:pPr>
        <w:jc w:val="both"/>
        <w:rPr>
          <w:rFonts w:ascii="Arial" w:hAnsi="Arial" w:cs="Arial"/>
          <w:sz w:val="24"/>
        </w:rPr>
      </w:pPr>
    </w:p>
    <w:p w:rsidR="00BB1D63" w:rsidRDefault="00B40D74" w:rsidP="00C03802">
      <w:pPr>
        <w:jc w:val="both"/>
        <w:rPr>
          <w:rFonts w:ascii="Arial" w:hAnsi="Arial" w:cs="Arial"/>
          <w:sz w:val="24"/>
        </w:rPr>
      </w:pPr>
      <w:r w:rsidRPr="00B40D74">
        <w:rPr>
          <w:rFonts w:ascii="Arial" w:hAnsi="Arial" w:cs="Arial"/>
          <w:b/>
          <w:sz w:val="24"/>
        </w:rPr>
        <w:t>S</w:t>
      </w:r>
      <w:r w:rsidR="0059099B">
        <w:rPr>
          <w:rFonts w:ascii="Arial" w:hAnsi="Arial" w:cs="Arial"/>
          <w:b/>
          <w:sz w:val="24"/>
        </w:rPr>
        <w:t>EPTIMO</w:t>
      </w:r>
      <w:r>
        <w:rPr>
          <w:rFonts w:ascii="Arial" w:hAnsi="Arial" w:cs="Arial"/>
          <w:sz w:val="24"/>
        </w:rPr>
        <w:t xml:space="preserve">: </w:t>
      </w:r>
      <w:r w:rsidR="00BB1D63">
        <w:rPr>
          <w:rFonts w:ascii="Arial" w:hAnsi="Arial" w:cs="Arial"/>
          <w:sz w:val="24"/>
        </w:rPr>
        <w:t>La presente resoluci</w:t>
      </w:r>
      <w:r w:rsidR="00E9529B">
        <w:rPr>
          <w:rFonts w:ascii="Arial" w:hAnsi="Arial" w:cs="Arial"/>
          <w:sz w:val="24"/>
        </w:rPr>
        <w:t>ón rectoral rige a partir del 1</w:t>
      </w:r>
      <w:r w:rsidR="0059099B">
        <w:rPr>
          <w:rFonts w:ascii="Arial" w:hAnsi="Arial" w:cs="Arial"/>
          <w:sz w:val="24"/>
        </w:rPr>
        <w:t>4</w:t>
      </w:r>
      <w:r w:rsidR="00BB1D63">
        <w:rPr>
          <w:rFonts w:ascii="Arial" w:hAnsi="Arial" w:cs="Arial"/>
          <w:sz w:val="24"/>
        </w:rPr>
        <w:t xml:space="preserve"> de mayo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bookmarkStart w:id="0" w:name="_GoBack"/>
      <w:bookmarkEnd w:id="0"/>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730575">
      <w:pPr>
        <w:jc w:val="cente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202C2"/>
    <w:rsid w:val="00180A1B"/>
    <w:rsid w:val="003E2BC7"/>
    <w:rsid w:val="005101F4"/>
    <w:rsid w:val="0059099B"/>
    <w:rsid w:val="005F4254"/>
    <w:rsid w:val="005F5100"/>
    <w:rsid w:val="006C60E5"/>
    <w:rsid w:val="00720DDC"/>
    <w:rsid w:val="00730575"/>
    <w:rsid w:val="009200A4"/>
    <w:rsid w:val="009C41CB"/>
    <w:rsid w:val="00AA6835"/>
    <w:rsid w:val="00B40D74"/>
    <w:rsid w:val="00BB1D63"/>
    <w:rsid w:val="00BF4449"/>
    <w:rsid w:val="00C03802"/>
    <w:rsid w:val="00C920D7"/>
    <w:rsid w:val="00D16A86"/>
    <w:rsid w:val="00DB08C7"/>
    <w:rsid w:val="00E9529B"/>
    <w:rsid w:val="00F240BA"/>
    <w:rsid w:val="00F62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890</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8</cp:revision>
  <cp:lastPrinted>2018-05-15T15:41:00Z</cp:lastPrinted>
  <dcterms:created xsi:type="dcterms:W3CDTF">2018-05-16T22:21:00Z</dcterms:created>
  <dcterms:modified xsi:type="dcterms:W3CDTF">2018-05-16T23:45:00Z</dcterms:modified>
</cp:coreProperties>
</file>